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F68" w:rsidRPr="0036369F" w:rsidRDefault="006F1696" w:rsidP="004410A8">
      <w:pPr>
        <w:tabs>
          <w:tab w:val="left" w:pos="2268"/>
        </w:tabs>
        <w:spacing w:line="240" w:lineRule="auto"/>
        <w:ind w:left="2268" w:hanging="1134"/>
        <w:jc w:val="both"/>
        <w:rPr>
          <w:b/>
          <w:sz w:val="28"/>
          <w:szCs w:val="28"/>
        </w:rPr>
      </w:pPr>
      <w:r w:rsidRPr="0036369F">
        <w:rPr>
          <w:b/>
          <w:sz w:val="28"/>
          <w:szCs w:val="28"/>
        </w:rPr>
        <w:t>Тема. Уживання сполучників сурядності у простому і складному реченнях</w:t>
      </w:r>
    </w:p>
    <w:p w:rsidR="006F1696" w:rsidRPr="0036369F" w:rsidRDefault="006F1696" w:rsidP="004410A8">
      <w:pPr>
        <w:spacing w:after="0" w:line="240" w:lineRule="auto"/>
        <w:ind w:left="1985" w:hanging="851"/>
        <w:jc w:val="both"/>
        <w:rPr>
          <w:sz w:val="28"/>
          <w:szCs w:val="28"/>
        </w:rPr>
      </w:pPr>
      <w:r w:rsidRPr="0036369F">
        <w:rPr>
          <w:b/>
          <w:sz w:val="28"/>
          <w:szCs w:val="28"/>
        </w:rPr>
        <w:t>Мета:</w:t>
      </w:r>
      <w:r w:rsidR="0036369F">
        <w:rPr>
          <w:sz w:val="28"/>
          <w:szCs w:val="28"/>
        </w:rPr>
        <w:t xml:space="preserve"> </w:t>
      </w:r>
      <w:r w:rsidRPr="0036369F">
        <w:rPr>
          <w:sz w:val="28"/>
          <w:szCs w:val="28"/>
        </w:rPr>
        <w:t>сформувати в учнів поняття про сполучники суряд</w:t>
      </w:r>
      <w:r w:rsidR="00D2791A" w:rsidRPr="0036369F">
        <w:rPr>
          <w:sz w:val="28"/>
          <w:szCs w:val="28"/>
        </w:rPr>
        <w:t xml:space="preserve">ності, їх роль у простому й </w:t>
      </w:r>
      <w:r w:rsidRPr="0036369F">
        <w:rPr>
          <w:sz w:val="28"/>
          <w:szCs w:val="28"/>
        </w:rPr>
        <w:t>складному реченнях; формувати вміння знаходи</w:t>
      </w:r>
      <w:r w:rsidR="00D2791A" w:rsidRPr="0036369F">
        <w:rPr>
          <w:sz w:val="28"/>
          <w:szCs w:val="28"/>
        </w:rPr>
        <w:t>ти сполучники сурядності в реченнях</w:t>
      </w:r>
      <w:r w:rsidRPr="0036369F">
        <w:rPr>
          <w:sz w:val="28"/>
          <w:szCs w:val="28"/>
        </w:rPr>
        <w:t xml:space="preserve">, визначати їх групу за значенням, доцільно замінювати сурядні сполучники синонімічними, </w:t>
      </w:r>
      <w:r w:rsidR="00D2791A" w:rsidRPr="0036369F">
        <w:rPr>
          <w:sz w:val="28"/>
          <w:szCs w:val="28"/>
        </w:rPr>
        <w:t>правильно вживати їх відповідно до смислових зв’язків,</w:t>
      </w:r>
      <w:r w:rsidR="0036369F" w:rsidRPr="0036369F">
        <w:rPr>
          <w:sz w:val="28"/>
          <w:szCs w:val="28"/>
        </w:rPr>
        <w:t xml:space="preserve"> </w:t>
      </w:r>
      <w:r w:rsidRPr="0036369F">
        <w:rPr>
          <w:sz w:val="28"/>
          <w:szCs w:val="28"/>
        </w:rPr>
        <w:t>розвивати творчі вміння зіставляти, порівнювати, моделювати й конструювати мовні я</w:t>
      </w:r>
      <w:r w:rsidR="00D2791A" w:rsidRPr="0036369F">
        <w:rPr>
          <w:sz w:val="28"/>
          <w:szCs w:val="28"/>
        </w:rPr>
        <w:t>вища;  усвідомити значення  мови</w:t>
      </w:r>
      <w:r w:rsidRPr="0036369F">
        <w:rPr>
          <w:sz w:val="28"/>
          <w:szCs w:val="28"/>
        </w:rPr>
        <w:t xml:space="preserve"> у житті людини, виховувати здоровий спосіб життя.</w:t>
      </w:r>
    </w:p>
    <w:p w:rsidR="006F1696" w:rsidRDefault="004410A8" w:rsidP="004410A8">
      <w:pPr>
        <w:spacing w:line="240" w:lineRule="auto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Найбільше й найдорожче добро в кожного народу – це його мова</w:t>
      </w:r>
    </w:p>
    <w:p w:rsidR="004410A8" w:rsidRPr="0036369F" w:rsidRDefault="004410A8" w:rsidP="004410A8">
      <w:pPr>
        <w:spacing w:line="240" w:lineRule="auto"/>
        <w:ind w:left="7513"/>
        <w:jc w:val="both"/>
        <w:rPr>
          <w:sz w:val="28"/>
          <w:szCs w:val="28"/>
        </w:rPr>
      </w:pPr>
      <w:r>
        <w:rPr>
          <w:sz w:val="28"/>
          <w:szCs w:val="28"/>
        </w:rPr>
        <w:t>П.Мирний</w:t>
      </w:r>
    </w:p>
    <w:p w:rsidR="006F1696" w:rsidRPr="0036369F" w:rsidRDefault="006F1696" w:rsidP="004410A8">
      <w:pPr>
        <w:spacing w:line="240" w:lineRule="auto"/>
        <w:ind w:left="1276" w:hanging="851"/>
        <w:jc w:val="center"/>
        <w:rPr>
          <w:sz w:val="28"/>
          <w:szCs w:val="28"/>
        </w:rPr>
      </w:pPr>
      <w:r w:rsidRPr="0036369F">
        <w:rPr>
          <w:sz w:val="28"/>
          <w:szCs w:val="28"/>
        </w:rPr>
        <w:t>Хід уроку</w:t>
      </w:r>
    </w:p>
    <w:p w:rsidR="006F1696" w:rsidRPr="0036369F" w:rsidRDefault="006F1696" w:rsidP="004410A8">
      <w:pPr>
        <w:pStyle w:val="a3"/>
        <w:spacing w:after="0" w:line="240" w:lineRule="auto"/>
        <w:ind w:left="142" w:firstLine="284"/>
        <w:jc w:val="both"/>
        <w:rPr>
          <w:b/>
          <w:sz w:val="28"/>
          <w:szCs w:val="28"/>
          <w:lang w:val="uk-UA"/>
        </w:rPr>
      </w:pPr>
      <w:r w:rsidRPr="0036369F">
        <w:rPr>
          <w:b/>
          <w:sz w:val="28"/>
          <w:szCs w:val="28"/>
          <w:lang w:val="uk-UA"/>
        </w:rPr>
        <w:t>І. Організаційний момент.</w:t>
      </w:r>
    </w:p>
    <w:p w:rsidR="006F1696" w:rsidRPr="0036369F" w:rsidRDefault="006F1696" w:rsidP="004410A8">
      <w:pPr>
        <w:pStyle w:val="a3"/>
        <w:spacing w:after="0" w:line="240" w:lineRule="auto"/>
        <w:ind w:left="0" w:firstLine="426"/>
        <w:jc w:val="both"/>
        <w:rPr>
          <w:b/>
          <w:sz w:val="28"/>
          <w:szCs w:val="28"/>
          <w:lang w:val="uk-UA"/>
        </w:rPr>
      </w:pPr>
      <w:r w:rsidRPr="0036369F">
        <w:rPr>
          <w:b/>
          <w:sz w:val="28"/>
          <w:szCs w:val="28"/>
          <w:lang w:val="uk-UA"/>
        </w:rPr>
        <w:t>ІІ. Перевірка домашнього завдання</w:t>
      </w:r>
    </w:p>
    <w:p w:rsidR="006F1696" w:rsidRPr="0036369F" w:rsidRDefault="0036369F" w:rsidP="004410A8">
      <w:pPr>
        <w:pStyle w:val="a3"/>
        <w:spacing w:after="0" w:line="240" w:lineRule="auto"/>
        <w:ind w:left="0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«Мозковий штурм»</w:t>
      </w:r>
    </w:p>
    <w:p w:rsidR="002A05B3" w:rsidRPr="0036369F" w:rsidRDefault="002A05B3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>1.Що називається сполучником?</w:t>
      </w:r>
    </w:p>
    <w:p w:rsidR="002A05B3" w:rsidRPr="0036369F" w:rsidRDefault="002A05B3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>2.На які розряди поділяються сполучники:</w:t>
      </w:r>
    </w:p>
    <w:p w:rsidR="0036369F" w:rsidRDefault="002A05B3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 xml:space="preserve">- </w:t>
      </w:r>
      <w:r w:rsidRPr="0036369F">
        <w:rPr>
          <w:b/>
          <w:sz w:val="28"/>
          <w:szCs w:val="28"/>
          <w:lang w:val="uk-UA"/>
        </w:rPr>
        <w:t>за походженням</w:t>
      </w:r>
      <w:r w:rsidRPr="0036369F">
        <w:rPr>
          <w:sz w:val="28"/>
          <w:szCs w:val="28"/>
          <w:lang w:val="uk-UA"/>
        </w:rPr>
        <w:t xml:space="preserve">: </w:t>
      </w:r>
    </w:p>
    <w:p w:rsidR="0036369F" w:rsidRDefault="002A05B3" w:rsidP="004410A8">
      <w:pPr>
        <w:pStyle w:val="a3"/>
        <w:numPr>
          <w:ilvl w:val="0"/>
          <w:numId w:val="6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>непохідні (а, але);</w:t>
      </w:r>
    </w:p>
    <w:p w:rsidR="001D1D4D" w:rsidRPr="0036369F" w:rsidRDefault="001D1D4D" w:rsidP="004410A8">
      <w:pPr>
        <w:pStyle w:val="a3"/>
        <w:numPr>
          <w:ilvl w:val="0"/>
          <w:numId w:val="6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>похідні (зате, щойно)</w:t>
      </w:r>
    </w:p>
    <w:p w:rsidR="0036369F" w:rsidRDefault="002A05B3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6369F">
        <w:rPr>
          <w:b/>
          <w:sz w:val="28"/>
          <w:szCs w:val="28"/>
          <w:lang w:val="uk-UA"/>
        </w:rPr>
        <w:t>- за будовою</w:t>
      </w:r>
      <w:r w:rsidR="0036369F">
        <w:rPr>
          <w:sz w:val="28"/>
          <w:szCs w:val="28"/>
          <w:lang w:val="uk-UA"/>
        </w:rPr>
        <w:t>:</w:t>
      </w:r>
    </w:p>
    <w:p w:rsidR="0036369F" w:rsidRDefault="002A05B3" w:rsidP="004410A8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>прості</w:t>
      </w:r>
      <w:r w:rsidR="0036369F">
        <w:rPr>
          <w:sz w:val="28"/>
          <w:szCs w:val="28"/>
          <w:lang w:val="uk-UA"/>
        </w:rPr>
        <w:t>(і, й);</w:t>
      </w:r>
    </w:p>
    <w:p w:rsidR="0036369F" w:rsidRDefault="002A05B3" w:rsidP="004410A8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 xml:space="preserve"> складні (щоб, якщо);</w:t>
      </w:r>
    </w:p>
    <w:p w:rsidR="001D1D4D" w:rsidRPr="0036369F" w:rsidRDefault="002A05B3" w:rsidP="004410A8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>складені(</w:t>
      </w:r>
      <w:r w:rsidR="0036369F" w:rsidRPr="0036369F">
        <w:rPr>
          <w:sz w:val="28"/>
          <w:szCs w:val="28"/>
          <w:lang w:val="uk-UA"/>
        </w:rPr>
        <w:t>тому що</w:t>
      </w:r>
      <w:r w:rsidRPr="0036369F">
        <w:rPr>
          <w:sz w:val="28"/>
          <w:szCs w:val="28"/>
          <w:lang w:val="uk-UA"/>
        </w:rPr>
        <w:t>)</w:t>
      </w:r>
    </w:p>
    <w:p w:rsidR="0036369F" w:rsidRDefault="002A05B3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proofErr w:type="spellStart"/>
      <w:r w:rsidRPr="0036369F">
        <w:rPr>
          <w:sz w:val="28"/>
          <w:szCs w:val="28"/>
          <w:lang w:val="uk-UA"/>
        </w:rPr>
        <w:t>-</w:t>
      </w:r>
      <w:r w:rsidRPr="0036369F">
        <w:rPr>
          <w:b/>
          <w:sz w:val="28"/>
          <w:szCs w:val="28"/>
          <w:lang w:val="uk-UA"/>
        </w:rPr>
        <w:t>за</w:t>
      </w:r>
      <w:proofErr w:type="spellEnd"/>
      <w:r w:rsidRPr="0036369F">
        <w:rPr>
          <w:b/>
          <w:sz w:val="28"/>
          <w:szCs w:val="28"/>
          <w:lang w:val="uk-UA"/>
        </w:rPr>
        <w:t xml:space="preserve"> значенням</w:t>
      </w:r>
      <w:r w:rsidRPr="0036369F">
        <w:rPr>
          <w:sz w:val="28"/>
          <w:szCs w:val="28"/>
          <w:lang w:val="uk-UA"/>
        </w:rPr>
        <w:t>:</w:t>
      </w:r>
    </w:p>
    <w:p w:rsidR="0036369F" w:rsidRDefault="001D1D4D" w:rsidP="004410A8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>сполучники сурядності (уживаються у складному реченні, частини якого рівноправні, та для зв’язку однорідних членів речення);</w:t>
      </w:r>
    </w:p>
    <w:p w:rsidR="002A05B3" w:rsidRPr="0036369F" w:rsidRDefault="001D1D4D" w:rsidP="004410A8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 xml:space="preserve">сполучники підрядності (уживаються у складному реченні, у якому одна частина </w:t>
      </w:r>
      <w:r w:rsidR="0036369F">
        <w:rPr>
          <w:sz w:val="28"/>
          <w:szCs w:val="28"/>
          <w:lang w:val="uk-UA"/>
        </w:rPr>
        <w:t>залежить від іншої</w:t>
      </w:r>
      <w:r w:rsidRPr="0036369F">
        <w:rPr>
          <w:sz w:val="28"/>
          <w:szCs w:val="28"/>
          <w:lang w:val="uk-UA"/>
        </w:rPr>
        <w:t>).</w:t>
      </w:r>
    </w:p>
    <w:p w:rsidR="001D1D4D" w:rsidRPr="0036369F" w:rsidRDefault="001D1D4D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 xml:space="preserve">Д/з.1.Вправа 279. </w:t>
      </w:r>
    </w:p>
    <w:p w:rsidR="001D1D4D" w:rsidRDefault="001D1D4D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 xml:space="preserve">        2.*Підготувати лінгвістичну розповідь про види спол</w:t>
      </w:r>
      <w:r w:rsidR="0068023C" w:rsidRPr="0036369F">
        <w:rPr>
          <w:sz w:val="28"/>
          <w:szCs w:val="28"/>
          <w:lang w:val="uk-UA"/>
        </w:rPr>
        <w:t>учників сурядності за значенням; придумати 2 речення (просте й склад</w:t>
      </w:r>
      <w:r w:rsidR="001E4E32">
        <w:rPr>
          <w:sz w:val="28"/>
          <w:szCs w:val="28"/>
          <w:lang w:val="uk-UA"/>
        </w:rPr>
        <w:t>не) з сполучниками сурядності, пояснити розділові знаки.</w:t>
      </w:r>
    </w:p>
    <w:p w:rsidR="003A0A30" w:rsidRPr="003A0A30" w:rsidRDefault="003A0A30" w:rsidP="004410A8">
      <w:pPr>
        <w:pStyle w:val="a3"/>
        <w:spacing w:after="0" w:line="240" w:lineRule="auto"/>
        <w:ind w:left="0" w:firstLine="426"/>
        <w:jc w:val="both"/>
        <w:rPr>
          <w:b/>
          <w:sz w:val="28"/>
          <w:szCs w:val="28"/>
          <w:lang w:val="uk-UA"/>
        </w:rPr>
      </w:pPr>
      <w:r w:rsidRPr="003A0A30">
        <w:rPr>
          <w:b/>
          <w:sz w:val="28"/>
          <w:szCs w:val="28"/>
          <w:lang w:val="uk-UA"/>
        </w:rPr>
        <w:t>Відповідь учня.</w:t>
      </w:r>
    </w:p>
    <w:p w:rsidR="001D1D4D" w:rsidRPr="0036369F" w:rsidRDefault="0068023C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A0A30">
        <w:rPr>
          <w:b/>
          <w:sz w:val="28"/>
          <w:szCs w:val="28"/>
          <w:lang w:val="uk-UA"/>
        </w:rPr>
        <w:t>1.</w:t>
      </w:r>
      <w:r w:rsidR="003A0A30">
        <w:rPr>
          <w:b/>
          <w:sz w:val="28"/>
          <w:szCs w:val="28"/>
          <w:lang w:val="uk-UA"/>
        </w:rPr>
        <w:t>За значенням с</w:t>
      </w:r>
      <w:r w:rsidR="001D1D4D" w:rsidRPr="003A0A30">
        <w:rPr>
          <w:b/>
          <w:sz w:val="28"/>
          <w:szCs w:val="28"/>
          <w:lang w:val="uk-UA"/>
        </w:rPr>
        <w:t>получники сурядності поділяються на</w:t>
      </w:r>
      <w:r w:rsidR="001D1D4D" w:rsidRPr="0036369F">
        <w:rPr>
          <w:sz w:val="28"/>
          <w:szCs w:val="28"/>
          <w:lang w:val="uk-UA"/>
        </w:rPr>
        <w:t>:</w:t>
      </w:r>
    </w:p>
    <w:p w:rsidR="001D1D4D" w:rsidRPr="0036369F" w:rsidRDefault="003A0A30" w:rsidP="004410A8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є</w:t>
      </w:r>
      <w:r w:rsidR="001D1D4D" w:rsidRPr="0036369F">
        <w:rPr>
          <w:sz w:val="28"/>
          <w:szCs w:val="28"/>
          <w:lang w:val="uk-UA"/>
        </w:rPr>
        <w:t>днальні – виражають поєднання або приєднання(</w:t>
      </w:r>
      <w:r w:rsidR="0068023C" w:rsidRPr="0036369F">
        <w:rPr>
          <w:sz w:val="28"/>
          <w:szCs w:val="28"/>
          <w:lang w:val="uk-UA"/>
        </w:rPr>
        <w:t>і, й та</w:t>
      </w:r>
      <w:r w:rsidR="001D1D4D" w:rsidRPr="0036369F">
        <w:rPr>
          <w:sz w:val="28"/>
          <w:szCs w:val="28"/>
          <w:lang w:val="uk-UA"/>
        </w:rPr>
        <w:t>)</w:t>
      </w:r>
      <w:r w:rsidR="0068023C" w:rsidRPr="0036369F">
        <w:rPr>
          <w:sz w:val="28"/>
          <w:szCs w:val="28"/>
          <w:lang w:val="uk-UA"/>
        </w:rPr>
        <w:t>;</w:t>
      </w:r>
    </w:p>
    <w:p w:rsidR="0068023C" w:rsidRPr="0036369F" w:rsidRDefault="003A0A30" w:rsidP="004410A8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68023C" w:rsidRPr="0036369F">
        <w:rPr>
          <w:sz w:val="28"/>
          <w:szCs w:val="28"/>
          <w:lang w:val="uk-UA"/>
        </w:rPr>
        <w:t>ротиставні – виражають протиставлення або зіставлення (а, але,однак, зате, проте);</w:t>
      </w:r>
    </w:p>
    <w:p w:rsidR="0068023C" w:rsidRDefault="003A0A30" w:rsidP="004410A8">
      <w:pPr>
        <w:pStyle w:val="a3"/>
        <w:numPr>
          <w:ilvl w:val="0"/>
          <w:numId w:val="4"/>
        </w:num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68023C" w:rsidRPr="0036369F">
        <w:rPr>
          <w:sz w:val="28"/>
          <w:szCs w:val="28"/>
          <w:lang w:val="uk-UA"/>
        </w:rPr>
        <w:t>озділові – виражають несумісність понять або чергування явищ (або, чи, то..то, не то… не то).</w:t>
      </w:r>
    </w:p>
    <w:p w:rsidR="00554DBA" w:rsidRPr="0036369F" w:rsidRDefault="00554DBA" w:rsidP="004410A8">
      <w:pPr>
        <w:pStyle w:val="a3"/>
        <w:spacing w:after="0" w:line="240" w:lineRule="auto"/>
        <w:ind w:left="78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Зверніть увагу на табличку у підручнику на с.154.</w:t>
      </w:r>
    </w:p>
    <w:p w:rsidR="0068023C" w:rsidRPr="0036369F" w:rsidRDefault="0068023C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A0A30">
        <w:rPr>
          <w:b/>
          <w:sz w:val="28"/>
          <w:szCs w:val="28"/>
          <w:lang w:val="uk-UA"/>
        </w:rPr>
        <w:t>2.Бесіда</w:t>
      </w:r>
      <w:r w:rsidRPr="0036369F">
        <w:rPr>
          <w:sz w:val="28"/>
          <w:szCs w:val="28"/>
          <w:lang w:val="uk-UA"/>
        </w:rPr>
        <w:t>.</w:t>
      </w:r>
    </w:p>
    <w:p w:rsidR="0068023C" w:rsidRDefault="0068023C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>- Яке речення називається простим?</w:t>
      </w:r>
    </w:p>
    <w:p w:rsidR="003A0A30" w:rsidRPr="0036369F" w:rsidRDefault="003A0A30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 xml:space="preserve">Яке речення </w:t>
      </w:r>
      <w:r>
        <w:rPr>
          <w:sz w:val="28"/>
          <w:szCs w:val="28"/>
          <w:lang w:val="uk-UA"/>
        </w:rPr>
        <w:t>називається складн</w:t>
      </w:r>
      <w:r w:rsidRPr="0036369F">
        <w:rPr>
          <w:sz w:val="28"/>
          <w:szCs w:val="28"/>
          <w:lang w:val="uk-UA"/>
        </w:rPr>
        <w:t>им?</w:t>
      </w:r>
    </w:p>
    <w:p w:rsidR="0068023C" w:rsidRDefault="0068023C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36369F">
        <w:rPr>
          <w:sz w:val="28"/>
          <w:szCs w:val="28"/>
          <w:lang w:val="uk-UA"/>
        </w:rPr>
        <w:t xml:space="preserve">- Які члени речення називаються однорідними? </w:t>
      </w:r>
      <w:bookmarkStart w:id="0" w:name="_GoBack"/>
      <w:bookmarkEnd w:id="0"/>
    </w:p>
    <w:p w:rsidR="003A0A30" w:rsidRPr="003A0A30" w:rsidRDefault="003A0A30" w:rsidP="004410A8">
      <w:pPr>
        <w:pStyle w:val="a3"/>
        <w:spacing w:after="0" w:line="240" w:lineRule="auto"/>
        <w:ind w:left="0" w:firstLine="426"/>
        <w:jc w:val="both"/>
        <w:rPr>
          <w:b/>
          <w:sz w:val="28"/>
          <w:szCs w:val="28"/>
          <w:lang w:val="uk-UA"/>
        </w:rPr>
      </w:pPr>
      <w:r w:rsidRPr="003A0A30">
        <w:rPr>
          <w:b/>
          <w:sz w:val="28"/>
          <w:szCs w:val="28"/>
          <w:lang w:val="uk-UA"/>
        </w:rPr>
        <w:t>Відповідь учня.</w:t>
      </w:r>
    </w:p>
    <w:p w:rsidR="003A0A30" w:rsidRDefault="003A0A30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Прийшла весна, і настали теплі дні. Овочі й фрукти корисні для нашого здоров'я.</w:t>
      </w:r>
    </w:p>
    <w:p w:rsidR="003A0A30" w:rsidRDefault="003A0A30" w:rsidP="004410A8">
      <w:pPr>
        <w:pStyle w:val="a3"/>
        <w:numPr>
          <w:ilvl w:val="0"/>
          <w:numId w:val="8"/>
        </w:num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Яким частинами мови можуть бути виражені</w:t>
      </w:r>
      <w:r w:rsidRPr="0036369F">
        <w:rPr>
          <w:sz w:val="28"/>
          <w:szCs w:val="28"/>
          <w:lang w:val="uk-UA"/>
        </w:rPr>
        <w:t xml:space="preserve"> однорідні члени речення?</w:t>
      </w:r>
    </w:p>
    <w:p w:rsidR="003A0A30" w:rsidRPr="003A0A30" w:rsidRDefault="003A0A30" w:rsidP="004410A8">
      <w:pPr>
        <w:pStyle w:val="a3"/>
        <w:spacing w:after="0" w:line="240" w:lineRule="auto"/>
        <w:ind w:left="1146"/>
        <w:jc w:val="both"/>
        <w:rPr>
          <w:sz w:val="28"/>
          <w:szCs w:val="28"/>
          <w:lang w:val="uk-UA"/>
        </w:rPr>
      </w:pPr>
    </w:p>
    <w:p w:rsidR="006F1696" w:rsidRDefault="006F1696" w:rsidP="004410A8">
      <w:pPr>
        <w:pStyle w:val="a3"/>
        <w:spacing w:after="0" w:line="240" w:lineRule="auto"/>
        <w:ind w:left="0" w:firstLine="426"/>
        <w:jc w:val="both"/>
        <w:rPr>
          <w:b/>
          <w:sz w:val="28"/>
          <w:szCs w:val="28"/>
          <w:lang w:val="uk-UA"/>
        </w:rPr>
      </w:pPr>
      <w:r w:rsidRPr="0036369F">
        <w:rPr>
          <w:b/>
          <w:sz w:val="28"/>
          <w:szCs w:val="28"/>
          <w:lang w:val="uk-UA"/>
        </w:rPr>
        <w:t xml:space="preserve">ІІІ. Ознайомлення з </w:t>
      </w:r>
      <w:r w:rsidR="001E4E32">
        <w:rPr>
          <w:b/>
          <w:sz w:val="28"/>
          <w:szCs w:val="28"/>
          <w:lang w:val="uk-UA"/>
        </w:rPr>
        <w:t>темою, метою й завданнями уроку (дата).</w:t>
      </w:r>
    </w:p>
    <w:p w:rsidR="003A0A30" w:rsidRDefault="003A0A30" w:rsidP="004410A8">
      <w:pPr>
        <w:pStyle w:val="a3"/>
        <w:spacing w:after="0" w:line="240" w:lineRule="auto"/>
        <w:ind w:left="0" w:firstLine="426"/>
        <w:jc w:val="both"/>
        <w:rPr>
          <w:b/>
          <w:sz w:val="28"/>
          <w:szCs w:val="28"/>
          <w:lang w:val="uk-UA"/>
        </w:rPr>
      </w:pPr>
      <w:r w:rsidRPr="0036369F">
        <w:rPr>
          <w:b/>
          <w:sz w:val="28"/>
          <w:szCs w:val="28"/>
          <w:lang w:val="uk-UA"/>
        </w:rPr>
        <w:t>І</w:t>
      </w:r>
      <w:r w:rsidRPr="0036369F">
        <w:rPr>
          <w:b/>
          <w:sz w:val="28"/>
          <w:szCs w:val="28"/>
          <w:lang w:val="en-US"/>
        </w:rPr>
        <w:t>V</w:t>
      </w:r>
      <w:proofErr w:type="spellStart"/>
      <w:r w:rsidR="00554DBA">
        <w:rPr>
          <w:b/>
          <w:sz w:val="28"/>
          <w:szCs w:val="28"/>
          <w:lang w:val="uk-UA"/>
        </w:rPr>
        <w:t>.Мотивація</w:t>
      </w:r>
      <w:proofErr w:type="spellEnd"/>
      <w:r w:rsidR="00554DBA">
        <w:rPr>
          <w:b/>
          <w:sz w:val="28"/>
          <w:szCs w:val="28"/>
          <w:lang w:val="uk-UA"/>
        </w:rPr>
        <w:t xml:space="preserve"> уроку.</w:t>
      </w:r>
    </w:p>
    <w:p w:rsidR="00554DBA" w:rsidRPr="00554DBA" w:rsidRDefault="00554DBA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 w:rsidRPr="00554DBA">
        <w:rPr>
          <w:sz w:val="28"/>
          <w:szCs w:val="28"/>
          <w:lang w:val="uk-UA"/>
        </w:rPr>
        <w:t>Звернемося до епіграфа. Як ви його розумієте?</w:t>
      </w:r>
      <w:r>
        <w:rPr>
          <w:sz w:val="28"/>
          <w:szCs w:val="28"/>
          <w:lang w:val="uk-UA"/>
        </w:rPr>
        <w:t xml:space="preserve"> Чи потрібно вживати в мовленні сполучники?</w:t>
      </w:r>
    </w:p>
    <w:p w:rsidR="006F1696" w:rsidRPr="007C7C12" w:rsidRDefault="003A0A30" w:rsidP="007C7C12">
      <w:pPr>
        <w:spacing w:after="0" w:line="240" w:lineRule="auto"/>
        <w:ind w:firstLine="426"/>
        <w:jc w:val="both"/>
        <w:rPr>
          <w:b/>
          <w:sz w:val="28"/>
          <w:szCs w:val="28"/>
        </w:rPr>
      </w:pPr>
      <w:proofErr w:type="gramStart"/>
      <w:r w:rsidRPr="007C7C12">
        <w:rPr>
          <w:b/>
          <w:sz w:val="28"/>
          <w:szCs w:val="28"/>
          <w:lang w:val="en-US"/>
        </w:rPr>
        <w:t>V</w:t>
      </w:r>
      <w:proofErr w:type="spellStart"/>
      <w:r w:rsidRPr="007C7C12">
        <w:rPr>
          <w:b/>
          <w:sz w:val="28"/>
          <w:szCs w:val="28"/>
        </w:rPr>
        <w:t>.</w:t>
      </w:r>
      <w:r w:rsidR="006F1696" w:rsidRPr="007C7C12">
        <w:rPr>
          <w:b/>
          <w:sz w:val="28"/>
          <w:szCs w:val="28"/>
        </w:rPr>
        <w:t>Усвідомлення</w:t>
      </w:r>
      <w:proofErr w:type="spellEnd"/>
      <w:r w:rsidR="006F1696" w:rsidRPr="007C7C12">
        <w:rPr>
          <w:b/>
          <w:sz w:val="28"/>
          <w:szCs w:val="28"/>
        </w:rPr>
        <w:t xml:space="preserve"> теоретичного матеріалу у процесі практичної роботи.</w:t>
      </w:r>
      <w:proofErr w:type="gramEnd"/>
    </w:p>
    <w:p w:rsidR="00554DBA" w:rsidRPr="004410A8" w:rsidRDefault="00554DBA" w:rsidP="004410A8">
      <w:pPr>
        <w:pStyle w:val="a3"/>
        <w:spacing w:after="0" w:line="240" w:lineRule="auto"/>
        <w:ind w:left="0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4410A8">
        <w:rPr>
          <w:b/>
          <w:sz w:val="28"/>
          <w:szCs w:val="28"/>
          <w:lang w:val="uk-UA"/>
        </w:rPr>
        <w:t>Пошуково – вибіркова робота.</w:t>
      </w:r>
    </w:p>
    <w:p w:rsidR="00554DBA" w:rsidRPr="00554DBA" w:rsidRDefault="00554DBA" w:rsidP="004410A8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Прочитати текст. Користуючись табличкою, виписати сполучники сурядності</w:t>
      </w:r>
      <w:r w:rsidR="00664456">
        <w:rPr>
          <w:sz w:val="28"/>
          <w:szCs w:val="28"/>
          <w:lang w:val="uk-UA"/>
        </w:rPr>
        <w:t>,</w:t>
      </w:r>
      <w:r w:rsidR="0032351C">
        <w:rPr>
          <w:sz w:val="28"/>
          <w:szCs w:val="28"/>
          <w:lang w:val="uk-UA"/>
        </w:rPr>
        <w:t xml:space="preserve"> </w:t>
      </w:r>
      <w:r w:rsidR="00664456">
        <w:rPr>
          <w:sz w:val="28"/>
          <w:szCs w:val="28"/>
          <w:lang w:val="uk-UA"/>
        </w:rPr>
        <w:t>пояснити розряди за значенням.</w:t>
      </w:r>
    </w:p>
    <w:p w:rsidR="006F1696" w:rsidRDefault="004410A8" w:rsidP="004410A8">
      <w:pPr>
        <w:spacing w:line="240" w:lineRule="auto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Майже всі діти люблять чіпси й смажену картоплю. Але це дуже нездорові харчові продукти. Краще посмакувати картопляним пюре або тушкованою картоплею.</w:t>
      </w:r>
    </w:p>
    <w:p w:rsidR="004410A8" w:rsidRPr="004410A8" w:rsidRDefault="004410A8" w:rsidP="004410A8">
      <w:pPr>
        <w:spacing w:line="240" w:lineRule="auto"/>
        <w:ind w:firstLine="425"/>
        <w:jc w:val="both"/>
        <w:rPr>
          <w:b/>
          <w:sz w:val="28"/>
          <w:szCs w:val="28"/>
        </w:rPr>
      </w:pPr>
      <w:r w:rsidRPr="004410A8">
        <w:rPr>
          <w:b/>
          <w:sz w:val="28"/>
          <w:szCs w:val="28"/>
        </w:rPr>
        <w:t>Висновок.</w:t>
      </w:r>
    </w:p>
    <w:p w:rsidR="006F1696" w:rsidRDefault="004410A8" w:rsidP="004410A8">
      <w:pPr>
        <w:spacing w:line="240" w:lineRule="auto"/>
        <w:ind w:left="1276" w:hanging="851"/>
        <w:jc w:val="both"/>
        <w:rPr>
          <w:b/>
          <w:sz w:val="28"/>
          <w:szCs w:val="28"/>
        </w:rPr>
      </w:pPr>
      <w:r w:rsidRPr="004410A8">
        <w:rPr>
          <w:b/>
          <w:sz w:val="28"/>
          <w:szCs w:val="28"/>
        </w:rPr>
        <w:t>2.Розподільний диктант.</w:t>
      </w:r>
    </w:p>
    <w:p w:rsidR="004410A8" w:rsidRDefault="004410A8" w:rsidP="004410A8">
      <w:pPr>
        <w:spacing w:line="240" w:lineRule="auto"/>
        <w:ind w:left="1276" w:hanging="851"/>
        <w:jc w:val="both"/>
        <w:rPr>
          <w:sz w:val="28"/>
          <w:szCs w:val="28"/>
        </w:rPr>
      </w:pPr>
      <w:r w:rsidRPr="004410A8">
        <w:rPr>
          <w:sz w:val="28"/>
          <w:szCs w:val="28"/>
        </w:rPr>
        <w:t>Єднальні</w:t>
      </w:r>
      <w:r w:rsidR="003C38F4">
        <w:rPr>
          <w:sz w:val="28"/>
          <w:szCs w:val="28"/>
        </w:rPr>
        <w:t>: і, й, також</w:t>
      </w:r>
      <w:r>
        <w:rPr>
          <w:sz w:val="28"/>
          <w:szCs w:val="28"/>
        </w:rPr>
        <w:t>, та (у значенні і)</w:t>
      </w:r>
      <w:r w:rsidR="003C38F4">
        <w:rPr>
          <w:sz w:val="28"/>
          <w:szCs w:val="28"/>
        </w:rPr>
        <w:t>,</w:t>
      </w:r>
      <w:r w:rsidR="003C38F4" w:rsidRPr="003C38F4">
        <w:rPr>
          <w:sz w:val="28"/>
          <w:szCs w:val="28"/>
        </w:rPr>
        <w:t xml:space="preserve"> </w:t>
      </w:r>
      <w:r w:rsidR="003C38F4">
        <w:rPr>
          <w:sz w:val="28"/>
          <w:szCs w:val="28"/>
        </w:rPr>
        <w:t>причому,</w:t>
      </w:r>
    </w:p>
    <w:p w:rsidR="004410A8" w:rsidRDefault="004410A8" w:rsidP="004410A8">
      <w:pPr>
        <w:spacing w:line="240" w:lineRule="auto"/>
        <w:ind w:left="1276" w:hanging="851"/>
        <w:jc w:val="both"/>
        <w:rPr>
          <w:sz w:val="28"/>
          <w:szCs w:val="28"/>
        </w:rPr>
      </w:pPr>
      <w:r>
        <w:rPr>
          <w:sz w:val="28"/>
          <w:szCs w:val="28"/>
        </w:rPr>
        <w:t>Протиставні: а, але, однак, зате, проте, та (у значенні але).</w:t>
      </w:r>
    </w:p>
    <w:p w:rsidR="004410A8" w:rsidRDefault="004410A8" w:rsidP="004410A8">
      <w:pPr>
        <w:spacing w:line="240" w:lineRule="auto"/>
        <w:ind w:left="1276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Розділові: або, чи, </w:t>
      </w:r>
      <w:r w:rsidR="003C38F4">
        <w:rPr>
          <w:sz w:val="28"/>
          <w:szCs w:val="28"/>
        </w:rPr>
        <w:t>то.</w:t>
      </w:r>
    </w:p>
    <w:p w:rsidR="003E7ABA" w:rsidRDefault="003E7ABA" w:rsidP="004410A8">
      <w:pPr>
        <w:spacing w:line="240" w:lineRule="auto"/>
        <w:ind w:left="1276" w:hanging="851"/>
        <w:jc w:val="both"/>
        <w:rPr>
          <w:sz w:val="28"/>
          <w:szCs w:val="28"/>
        </w:rPr>
      </w:pPr>
      <w:r>
        <w:rPr>
          <w:sz w:val="28"/>
          <w:szCs w:val="28"/>
        </w:rPr>
        <w:t>(Відповідають по одному учню з кожного ряду).</w:t>
      </w:r>
    </w:p>
    <w:p w:rsidR="003E7ABA" w:rsidRPr="00311269" w:rsidRDefault="003E7ABA" w:rsidP="004410A8">
      <w:pPr>
        <w:spacing w:line="240" w:lineRule="auto"/>
        <w:ind w:left="1276" w:hanging="851"/>
        <w:jc w:val="both"/>
        <w:rPr>
          <w:b/>
          <w:sz w:val="28"/>
          <w:szCs w:val="28"/>
          <w:u w:val="single"/>
        </w:rPr>
      </w:pPr>
      <w:r w:rsidRPr="00311269">
        <w:rPr>
          <w:b/>
          <w:sz w:val="28"/>
          <w:szCs w:val="28"/>
          <w:u w:val="single"/>
        </w:rPr>
        <w:t>3.</w:t>
      </w:r>
      <w:r w:rsidR="00311269" w:rsidRPr="00311269">
        <w:rPr>
          <w:b/>
          <w:sz w:val="28"/>
          <w:szCs w:val="28"/>
          <w:u w:val="single"/>
        </w:rPr>
        <w:t>Лінгвістичне моделювання (на дошці)</w:t>
      </w:r>
    </w:p>
    <w:p w:rsidR="003E7ABA" w:rsidRDefault="003E7ABA" w:rsidP="003E7ABA">
      <w:pPr>
        <w:spacing w:line="240" w:lineRule="auto"/>
        <w:ind w:firstLine="425"/>
        <w:jc w:val="both"/>
        <w:rPr>
          <w:sz w:val="28"/>
          <w:szCs w:val="28"/>
        </w:rPr>
      </w:pPr>
      <w:r w:rsidRPr="003E7ABA">
        <w:rPr>
          <w:sz w:val="28"/>
          <w:szCs w:val="28"/>
        </w:rPr>
        <w:t>З</w:t>
      </w:r>
      <w:r>
        <w:rPr>
          <w:sz w:val="28"/>
          <w:szCs w:val="28"/>
        </w:rPr>
        <w:t>амінити слова і словосполучення синонімічними фразеологізмами із довідки. Знайти сполучники сурядності, указавши на групу за значенням. Один фразеологізм увести в речення (на дошці записані слова із довідки).</w:t>
      </w:r>
    </w:p>
    <w:p w:rsidR="003E7ABA" w:rsidRPr="00A4127A" w:rsidRDefault="003E7ABA" w:rsidP="003E7ABA">
      <w:pPr>
        <w:pStyle w:val="a3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Які слова називаються фразеологізмами?</w:t>
      </w:r>
    </w:p>
    <w:p w:rsidR="00A4127A" w:rsidRPr="003E7ABA" w:rsidRDefault="00A4127A" w:rsidP="003E7ABA">
      <w:pPr>
        <w:pStyle w:val="a3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Які слова називаються синонімами?</w:t>
      </w:r>
    </w:p>
    <w:p w:rsidR="003E7ABA" w:rsidRPr="003E7ABA" w:rsidRDefault="003E7ABA" w:rsidP="003E7ABA">
      <w:pPr>
        <w:pStyle w:val="a3"/>
        <w:spacing w:line="240" w:lineRule="auto"/>
        <w:ind w:left="786"/>
        <w:jc w:val="both"/>
        <w:rPr>
          <w:sz w:val="28"/>
          <w:szCs w:val="28"/>
        </w:rPr>
      </w:pPr>
    </w:p>
    <w:p w:rsidR="003E7ABA" w:rsidRPr="00311269" w:rsidRDefault="003E7ABA" w:rsidP="003E7ABA">
      <w:pPr>
        <w:pStyle w:val="a3"/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Віддано, неуважно слухати, виражати гнів.</w:t>
      </w:r>
    </w:p>
    <w:p w:rsidR="00311269" w:rsidRPr="00311269" w:rsidRDefault="00311269" w:rsidP="00311269">
      <w:pPr>
        <w:pStyle w:val="a3"/>
        <w:spacing w:line="240" w:lineRule="auto"/>
        <w:ind w:left="1145"/>
        <w:jc w:val="both"/>
        <w:rPr>
          <w:sz w:val="28"/>
          <w:szCs w:val="28"/>
        </w:rPr>
      </w:pPr>
    </w:p>
    <w:p w:rsidR="00311269" w:rsidRPr="001E4E32" w:rsidRDefault="00311269" w:rsidP="001E4E32">
      <w:pPr>
        <w:pStyle w:val="a3"/>
        <w:spacing w:line="240" w:lineRule="auto"/>
        <w:ind w:left="0" w:firstLine="426"/>
        <w:jc w:val="both"/>
        <w:rPr>
          <w:b/>
          <w:sz w:val="28"/>
          <w:szCs w:val="28"/>
          <w:lang w:val="uk-UA"/>
        </w:rPr>
      </w:pPr>
      <w:r w:rsidRPr="00311269">
        <w:rPr>
          <w:b/>
          <w:sz w:val="28"/>
          <w:szCs w:val="28"/>
          <w:lang w:val="uk-UA"/>
        </w:rPr>
        <w:t>(Довідка: вірою і правдою; в одне вухо впускати, а в друге випускати, метати громи й блискавки).</w:t>
      </w:r>
    </w:p>
    <w:p w:rsidR="00311269" w:rsidRDefault="00311269" w:rsidP="00311269">
      <w:pPr>
        <w:pStyle w:val="a3"/>
        <w:spacing w:line="240" w:lineRule="auto"/>
        <w:ind w:left="0" w:firstLine="426"/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Фізкультхвилинка</w:t>
      </w:r>
      <w:proofErr w:type="spellEnd"/>
      <w:r>
        <w:rPr>
          <w:b/>
          <w:sz w:val="28"/>
          <w:szCs w:val="28"/>
          <w:lang w:val="uk-UA"/>
        </w:rPr>
        <w:t>.</w:t>
      </w:r>
    </w:p>
    <w:p w:rsidR="00311269" w:rsidRDefault="00311269" w:rsidP="00311269">
      <w:pPr>
        <w:pStyle w:val="a3"/>
        <w:spacing w:line="240" w:lineRule="auto"/>
        <w:ind w:left="0" w:firstLine="426"/>
        <w:jc w:val="both"/>
        <w:rPr>
          <w:b/>
          <w:sz w:val="28"/>
          <w:szCs w:val="28"/>
          <w:lang w:val="uk-UA"/>
        </w:rPr>
      </w:pPr>
    </w:p>
    <w:p w:rsidR="00311269" w:rsidRDefault="00311269" w:rsidP="00311269">
      <w:pPr>
        <w:pStyle w:val="a3"/>
        <w:spacing w:line="240" w:lineRule="auto"/>
        <w:ind w:left="0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4. Творча робота.</w:t>
      </w:r>
    </w:p>
    <w:p w:rsidR="00311269" w:rsidRDefault="00311269" w:rsidP="00311269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 w:rsidRPr="00311269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 поданими початками скласти речення. З’ясувати, що з’єднують </w:t>
      </w:r>
      <w:r w:rsidR="00EF23AC">
        <w:rPr>
          <w:sz w:val="28"/>
          <w:szCs w:val="28"/>
          <w:lang w:val="uk-UA"/>
        </w:rPr>
        <w:t>сполучники сурядності.</w:t>
      </w:r>
    </w:p>
    <w:p w:rsidR="00EF23AC" w:rsidRDefault="00EF23AC" w:rsidP="00EF23AC">
      <w:pPr>
        <w:pStyle w:val="a3"/>
        <w:numPr>
          <w:ilvl w:val="0"/>
          <w:numId w:val="10"/>
        </w:numPr>
        <w:spacing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Листя петрушки корисне  й смачне.</w:t>
      </w:r>
    </w:p>
    <w:p w:rsidR="00EF23AC" w:rsidRDefault="00EF23AC" w:rsidP="00EF23AC">
      <w:pPr>
        <w:pStyle w:val="a3"/>
        <w:numPr>
          <w:ilvl w:val="0"/>
          <w:numId w:val="10"/>
        </w:numPr>
        <w:spacing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Середня тривалість сну в підлітків  і дітей має становити 8 годин.</w:t>
      </w:r>
    </w:p>
    <w:p w:rsidR="00EF23AC" w:rsidRDefault="00EF23AC" w:rsidP="00EF23AC">
      <w:pPr>
        <w:pStyle w:val="a3"/>
        <w:numPr>
          <w:ilvl w:val="0"/>
          <w:numId w:val="10"/>
        </w:numPr>
        <w:spacing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Перед вживанням рибу необхідно проварити або просмажити.</w:t>
      </w:r>
    </w:p>
    <w:p w:rsidR="00EF23AC" w:rsidRDefault="00EF23AC" w:rsidP="00EF23AC">
      <w:pPr>
        <w:pStyle w:val="a3"/>
        <w:spacing w:line="240" w:lineRule="auto"/>
        <w:ind w:left="0" w:firstLine="426"/>
        <w:jc w:val="both"/>
        <w:rPr>
          <w:b/>
          <w:sz w:val="28"/>
          <w:szCs w:val="28"/>
          <w:lang w:val="uk-UA"/>
        </w:rPr>
      </w:pPr>
      <w:r w:rsidRPr="00EF23AC">
        <w:rPr>
          <w:b/>
          <w:sz w:val="28"/>
          <w:szCs w:val="28"/>
          <w:lang w:val="uk-UA"/>
        </w:rPr>
        <w:t>Робота в парах.</w:t>
      </w:r>
    </w:p>
    <w:p w:rsidR="00EF23AC" w:rsidRDefault="00EF23AC" w:rsidP="00EF23AC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 w:rsidRPr="00EF23AC">
        <w:rPr>
          <w:sz w:val="28"/>
          <w:szCs w:val="28"/>
          <w:lang w:val="uk-UA"/>
        </w:rPr>
        <w:t xml:space="preserve">Виписати з поданих слів сполучники сурядності. Скласти 2 речення. </w:t>
      </w:r>
      <w:r>
        <w:rPr>
          <w:sz w:val="28"/>
          <w:szCs w:val="28"/>
          <w:lang w:val="uk-UA"/>
        </w:rPr>
        <w:t>Пояснити розряд за значенням.</w:t>
      </w:r>
    </w:p>
    <w:p w:rsidR="00EF23AC" w:rsidRDefault="00EF23AC" w:rsidP="00EF23AC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Дівчина, і, красивий,але, читати, або, й, зате, чотири, чи, високо.</w:t>
      </w:r>
    </w:p>
    <w:p w:rsidR="00A4127A" w:rsidRDefault="00A4127A" w:rsidP="00EF23AC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</w:p>
    <w:p w:rsidR="00A4127A" w:rsidRPr="00A4127A" w:rsidRDefault="00EF23AC" w:rsidP="00A4127A">
      <w:pPr>
        <w:pStyle w:val="a3"/>
        <w:spacing w:line="240" w:lineRule="auto"/>
        <w:ind w:left="0" w:firstLine="426"/>
        <w:jc w:val="both"/>
        <w:rPr>
          <w:b/>
          <w:sz w:val="28"/>
          <w:szCs w:val="28"/>
          <w:lang w:val="uk-UA"/>
        </w:rPr>
      </w:pPr>
      <w:r w:rsidRPr="00EF23AC">
        <w:rPr>
          <w:b/>
          <w:sz w:val="28"/>
          <w:szCs w:val="28"/>
          <w:lang w:val="uk-UA"/>
        </w:rPr>
        <w:t>5.</w:t>
      </w:r>
      <w:r>
        <w:rPr>
          <w:b/>
          <w:sz w:val="28"/>
          <w:szCs w:val="28"/>
          <w:lang w:val="uk-UA"/>
        </w:rPr>
        <w:t xml:space="preserve"> </w:t>
      </w:r>
      <w:r w:rsidR="00A4127A">
        <w:rPr>
          <w:b/>
          <w:sz w:val="28"/>
          <w:szCs w:val="28"/>
          <w:lang w:val="uk-UA"/>
        </w:rPr>
        <w:t>Дослідження на основі синонімії (на дошці).</w:t>
      </w:r>
    </w:p>
    <w:p w:rsidR="00A4127A" w:rsidRDefault="00A4127A" w:rsidP="00AD12A4">
      <w:pPr>
        <w:pStyle w:val="a3"/>
        <w:numPr>
          <w:ilvl w:val="0"/>
          <w:numId w:val="11"/>
        </w:numPr>
        <w:spacing w:line="240" w:lineRule="auto"/>
        <w:jc w:val="both"/>
        <w:rPr>
          <w:sz w:val="28"/>
          <w:szCs w:val="28"/>
          <w:lang w:val="uk-UA"/>
        </w:rPr>
      </w:pPr>
      <w:r w:rsidRPr="00A4127A">
        <w:rPr>
          <w:sz w:val="28"/>
          <w:szCs w:val="28"/>
          <w:lang w:val="uk-UA"/>
        </w:rPr>
        <w:t xml:space="preserve">Записати народні вислови, доцільно замінюючи сполучник </w:t>
      </w:r>
      <w:r w:rsidRPr="00A4127A">
        <w:rPr>
          <w:b/>
          <w:sz w:val="28"/>
          <w:szCs w:val="28"/>
          <w:lang w:val="uk-UA"/>
        </w:rPr>
        <w:t>та</w:t>
      </w:r>
      <w:r w:rsidRPr="00A4127A">
        <w:rPr>
          <w:sz w:val="28"/>
          <w:szCs w:val="28"/>
          <w:lang w:val="uk-UA"/>
        </w:rPr>
        <w:t xml:space="preserve"> синонімічними із довідки</w:t>
      </w:r>
      <w:r>
        <w:rPr>
          <w:sz w:val="28"/>
          <w:szCs w:val="28"/>
          <w:lang w:val="uk-UA"/>
        </w:rPr>
        <w:t>.</w:t>
      </w:r>
    </w:p>
    <w:p w:rsidR="00A4127A" w:rsidRDefault="00A4127A" w:rsidP="00A4127A">
      <w:pPr>
        <w:pStyle w:val="a3"/>
        <w:spacing w:line="240" w:lineRule="auto"/>
        <w:ind w:left="0" w:firstLine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r w:rsidRPr="00A4127A">
        <w:rPr>
          <w:b/>
          <w:sz w:val="28"/>
          <w:szCs w:val="28"/>
          <w:lang w:val="uk-UA"/>
        </w:rPr>
        <w:t xml:space="preserve">Довідка: </w:t>
      </w:r>
      <w:r>
        <w:rPr>
          <w:b/>
          <w:sz w:val="28"/>
          <w:szCs w:val="28"/>
          <w:lang w:val="uk-UA"/>
        </w:rPr>
        <w:t>а, проте, зате, але, і, й).</w:t>
      </w:r>
    </w:p>
    <w:p w:rsidR="00A4127A" w:rsidRPr="00AD12A4" w:rsidRDefault="00A4127A" w:rsidP="00A4127A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 w:rsidRPr="00AD12A4">
        <w:rPr>
          <w:sz w:val="28"/>
          <w:szCs w:val="28"/>
          <w:lang w:val="uk-UA"/>
        </w:rPr>
        <w:t xml:space="preserve">1.Аби день переднювати та </w:t>
      </w:r>
      <w:r w:rsidR="00AD12A4" w:rsidRPr="00AD12A4">
        <w:rPr>
          <w:sz w:val="28"/>
          <w:szCs w:val="28"/>
          <w:lang w:val="uk-UA"/>
        </w:rPr>
        <w:t xml:space="preserve"> ніч переночувати.(а, й)</w:t>
      </w:r>
    </w:p>
    <w:p w:rsidR="00AD12A4" w:rsidRDefault="00AD12A4" w:rsidP="00A4127A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2.Багато трудився,  та </w:t>
      </w:r>
      <w:proofErr w:type="spellStart"/>
      <w:r>
        <w:rPr>
          <w:sz w:val="28"/>
          <w:szCs w:val="28"/>
          <w:lang w:val="uk-UA"/>
        </w:rPr>
        <w:t>шани</w:t>
      </w:r>
      <w:proofErr w:type="spellEnd"/>
      <w:r>
        <w:rPr>
          <w:sz w:val="28"/>
          <w:szCs w:val="28"/>
          <w:lang w:val="uk-UA"/>
        </w:rPr>
        <w:t xml:space="preserve"> не добився (але).</w:t>
      </w:r>
    </w:p>
    <w:p w:rsidR="00AD12A4" w:rsidRDefault="00AD12A4" w:rsidP="00A4127A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3.Високо літав, та низько сів (зате).</w:t>
      </w:r>
    </w:p>
    <w:p w:rsidR="00AD12A4" w:rsidRDefault="00B24C2F" w:rsidP="00B24C2F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 w:rsidRPr="00AD12A4">
        <w:rPr>
          <w:b/>
          <w:sz w:val="28"/>
          <w:szCs w:val="28"/>
          <w:lang w:val="uk-UA"/>
        </w:rPr>
        <w:t>Висновок.</w:t>
      </w:r>
      <w:r>
        <w:rPr>
          <w:b/>
          <w:sz w:val="28"/>
          <w:szCs w:val="28"/>
          <w:lang w:val="uk-UA"/>
        </w:rPr>
        <w:t xml:space="preserve"> </w:t>
      </w:r>
      <w:r w:rsidR="00AD12A4" w:rsidRPr="00B24C2F">
        <w:rPr>
          <w:sz w:val="28"/>
          <w:szCs w:val="28"/>
          <w:lang w:val="uk-UA"/>
        </w:rPr>
        <w:t xml:space="preserve">Які смислові відношення виражає сполучник </w:t>
      </w:r>
      <w:r w:rsidR="00AD12A4" w:rsidRPr="00B24C2F">
        <w:rPr>
          <w:b/>
          <w:sz w:val="28"/>
          <w:szCs w:val="28"/>
          <w:lang w:val="uk-UA"/>
        </w:rPr>
        <w:t>та</w:t>
      </w:r>
      <w:r w:rsidR="00AD12A4" w:rsidRPr="00B24C2F">
        <w:rPr>
          <w:sz w:val="28"/>
          <w:szCs w:val="28"/>
          <w:lang w:val="uk-UA"/>
        </w:rPr>
        <w:t xml:space="preserve"> в кожному реченні.</w:t>
      </w:r>
    </w:p>
    <w:p w:rsidR="00B24C2F" w:rsidRDefault="00B24C2F" w:rsidP="00B24C2F">
      <w:pPr>
        <w:pStyle w:val="a3"/>
        <w:spacing w:line="240" w:lineRule="auto"/>
        <w:ind w:left="0" w:firstLine="426"/>
        <w:jc w:val="both"/>
        <w:rPr>
          <w:b/>
          <w:sz w:val="28"/>
          <w:szCs w:val="28"/>
          <w:lang w:val="uk-UA"/>
        </w:rPr>
      </w:pPr>
      <w:r w:rsidRPr="00B24C2F">
        <w:rPr>
          <w:b/>
          <w:sz w:val="28"/>
          <w:szCs w:val="28"/>
          <w:lang w:val="uk-UA"/>
        </w:rPr>
        <w:t xml:space="preserve">6. </w:t>
      </w:r>
      <w:r>
        <w:rPr>
          <w:b/>
          <w:sz w:val="28"/>
          <w:szCs w:val="28"/>
          <w:lang w:val="uk-UA"/>
        </w:rPr>
        <w:t>Корегування тексту (на дошці, усно)</w:t>
      </w:r>
    </w:p>
    <w:p w:rsidR="00B24C2F" w:rsidRPr="00B24C2F" w:rsidRDefault="00B24C2F" w:rsidP="00B24C2F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Побудувати правильно  речення. Пояснити вживання сполучників сурядності в реченні.</w:t>
      </w:r>
    </w:p>
    <w:p w:rsidR="00B24C2F" w:rsidRDefault="00B24C2F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Подивися на вид і не питай здоров'я. Хвороб безліч, а здоров'я одне.</w:t>
      </w:r>
    </w:p>
    <w:p w:rsidR="00B24C2F" w:rsidRDefault="00201DDD" w:rsidP="00B24C2F">
      <w:pPr>
        <w:pStyle w:val="a3"/>
        <w:spacing w:line="240" w:lineRule="auto"/>
        <w:ind w:left="0" w:firstLine="426"/>
        <w:jc w:val="both"/>
        <w:rPr>
          <w:b/>
          <w:sz w:val="28"/>
          <w:szCs w:val="28"/>
          <w:lang w:val="uk-UA"/>
        </w:rPr>
      </w:pPr>
      <w:proofErr w:type="gramStart"/>
      <w:r w:rsidRPr="0036369F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>І.Підсумок.</w:t>
      </w:r>
      <w:proofErr w:type="gramEnd"/>
    </w:p>
    <w:p w:rsidR="00201DDD" w:rsidRDefault="00201DDD" w:rsidP="00B24C2F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 w:rsidRPr="00201DDD">
        <w:rPr>
          <w:sz w:val="28"/>
          <w:szCs w:val="28"/>
          <w:lang w:val="uk-UA"/>
        </w:rPr>
        <w:t>Бліц – опитування.</w:t>
      </w:r>
    </w:p>
    <w:p w:rsidR="00201DDD" w:rsidRDefault="00201DDD" w:rsidP="00B24C2F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1.Яке речення називається простим?</w:t>
      </w:r>
    </w:p>
    <w:p w:rsidR="00201DDD" w:rsidRDefault="00201DDD" w:rsidP="00201DDD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201D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Яке речення називається складним?</w:t>
      </w:r>
    </w:p>
    <w:p w:rsidR="00201DDD" w:rsidRDefault="00201DDD" w:rsidP="00B24C2F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3.Що називається сполучником?</w:t>
      </w:r>
    </w:p>
    <w:p w:rsidR="00201DDD" w:rsidRDefault="00201DDD" w:rsidP="00B24C2F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4.За походженням сполучники поділяються на…</w:t>
      </w:r>
    </w:p>
    <w:p w:rsidR="00201DDD" w:rsidRDefault="00201DDD" w:rsidP="00B24C2F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5.Які бувають сполучники за будовою?</w:t>
      </w:r>
    </w:p>
    <w:p w:rsidR="00201DDD" w:rsidRDefault="00201DDD" w:rsidP="00B24C2F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6.Назвіть види сполучників за значенням.</w:t>
      </w:r>
    </w:p>
    <w:p w:rsidR="00201DDD" w:rsidRDefault="00201DDD" w:rsidP="002617F7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7.На які групи поділяються сполучники сурядності</w:t>
      </w:r>
      <w:r w:rsidRPr="002617F7">
        <w:rPr>
          <w:sz w:val="28"/>
          <w:szCs w:val="28"/>
          <w:lang w:val="uk-UA"/>
        </w:rPr>
        <w:t>?</w:t>
      </w:r>
    </w:p>
    <w:p w:rsidR="002617F7" w:rsidRDefault="002617F7" w:rsidP="002617F7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8.Що з’єднують сполучники сурядності?</w:t>
      </w:r>
    </w:p>
    <w:p w:rsidR="002617F7" w:rsidRPr="002617F7" w:rsidRDefault="002617F7" w:rsidP="002617F7">
      <w:pPr>
        <w:pStyle w:val="a3"/>
        <w:spacing w:after="0"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 w:rsidRPr="0036369F">
        <w:rPr>
          <w:sz w:val="28"/>
          <w:szCs w:val="28"/>
          <w:lang w:val="uk-UA"/>
        </w:rPr>
        <w:t>Які члени р</w:t>
      </w:r>
      <w:r>
        <w:rPr>
          <w:sz w:val="28"/>
          <w:szCs w:val="28"/>
          <w:lang w:val="uk-UA"/>
        </w:rPr>
        <w:t>ечення називаються однорідними?</w:t>
      </w:r>
    </w:p>
    <w:p w:rsidR="002617F7" w:rsidRDefault="002617F7" w:rsidP="002617F7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10.Яким членом речення виступають сполучники?</w:t>
      </w:r>
    </w:p>
    <w:p w:rsidR="001E4E32" w:rsidRDefault="002617F7" w:rsidP="001E4E32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давайте ще раз звернемося до епіграфа. (Збагатили словниковий запас, більше дізналися про здоровий спосіб життя).</w:t>
      </w:r>
    </w:p>
    <w:p w:rsidR="00201DDD" w:rsidRDefault="00201DDD" w:rsidP="001E4E32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  <w:proofErr w:type="gramStart"/>
      <w:r w:rsidRPr="00201DDD">
        <w:rPr>
          <w:b/>
          <w:sz w:val="28"/>
          <w:szCs w:val="28"/>
          <w:lang w:val="en-US"/>
        </w:rPr>
        <w:t>V</w:t>
      </w:r>
      <w:r w:rsidRPr="00201DDD">
        <w:rPr>
          <w:b/>
          <w:sz w:val="28"/>
          <w:szCs w:val="28"/>
          <w:lang w:val="uk-UA"/>
        </w:rPr>
        <w:t>ІІ.</w:t>
      </w:r>
      <w:proofErr w:type="gramEnd"/>
      <w:r w:rsidRPr="00201DDD">
        <w:rPr>
          <w:b/>
          <w:sz w:val="28"/>
          <w:szCs w:val="28"/>
          <w:lang w:val="uk-UA"/>
        </w:rPr>
        <w:t xml:space="preserve"> Домашнє завдання.</w:t>
      </w:r>
      <w:r w:rsidR="002617F7">
        <w:rPr>
          <w:sz w:val="28"/>
          <w:szCs w:val="28"/>
        </w:rPr>
        <w:t xml:space="preserve"> Опрацювати параграф 3</w:t>
      </w:r>
      <w:r w:rsidRPr="00201DDD">
        <w:rPr>
          <w:sz w:val="28"/>
          <w:szCs w:val="28"/>
          <w:lang w:val="uk-UA"/>
        </w:rPr>
        <w:t xml:space="preserve">7, </w:t>
      </w:r>
      <w:r w:rsidR="001E4E32">
        <w:rPr>
          <w:sz w:val="28"/>
          <w:szCs w:val="28"/>
        </w:rPr>
        <w:t>вправа 285</w:t>
      </w:r>
      <w:r w:rsidRPr="00201DDD">
        <w:rPr>
          <w:sz w:val="28"/>
          <w:szCs w:val="28"/>
          <w:lang w:val="uk-UA"/>
        </w:rPr>
        <w:t xml:space="preserve">. </w:t>
      </w:r>
      <w:r w:rsidR="001E4E32">
        <w:rPr>
          <w:sz w:val="28"/>
          <w:szCs w:val="28"/>
        </w:rPr>
        <w:t>*Написати твір-мініатюру  «Значення овочі</w:t>
      </w:r>
      <w:proofErr w:type="gramStart"/>
      <w:r w:rsidR="001E4E32">
        <w:rPr>
          <w:sz w:val="28"/>
          <w:szCs w:val="28"/>
        </w:rPr>
        <w:t>в</w:t>
      </w:r>
      <w:proofErr w:type="gramEnd"/>
      <w:r w:rsidR="001E4E32">
        <w:rPr>
          <w:sz w:val="28"/>
          <w:szCs w:val="28"/>
        </w:rPr>
        <w:t xml:space="preserve"> і </w:t>
      </w:r>
      <w:proofErr w:type="spellStart"/>
      <w:r w:rsidR="001E4E32">
        <w:rPr>
          <w:sz w:val="28"/>
          <w:szCs w:val="28"/>
        </w:rPr>
        <w:t>фруктів</w:t>
      </w:r>
      <w:proofErr w:type="spellEnd"/>
      <w:r w:rsidR="001E4E32">
        <w:rPr>
          <w:sz w:val="28"/>
          <w:szCs w:val="28"/>
        </w:rPr>
        <w:t xml:space="preserve"> у </w:t>
      </w:r>
      <w:proofErr w:type="spellStart"/>
      <w:r w:rsidR="001E4E32">
        <w:rPr>
          <w:sz w:val="28"/>
          <w:szCs w:val="28"/>
        </w:rPr>
        <w:t>житті</w:t>
      </w:r>
      <w:proofErr w:type="spellEnd"/>
      <w:r w:rsidR="001E4E32">
        <w:rPr>
          <w:sz w:val="28"/>
          <w:szCs w:val="28"/>
        </w:rPr>
        <w:t xml:space="preserve"> </w:t>
      </w:r>
      <w:proofErr w:type="spellStart"/>
      <w:r w:rsidR="001E4E32">
        <w:rPr>
          <w:sz w:val="28"/>
          <w:szCs w:val="28"/>
        </w:rPr>
        <w:t>людини</w:t>
      </w:r>
      <w:proofErr w:type="spellEnd"/>
      <w:r w:rsidR="001E4E32">
        <w:rPr>
          <w:sz w:val="28"/>
          <w:szCs w:val="28"/>
        </w:rPr>
        <w:t xml:space="preserve">», </w:t>
      </w:r>
      <w:proofErr w:type="spellStart"/>
      <w:r w:rsidR="001E4E32">
        <w:rPr>
          <w:sz w:val="28"/>
          <w:szCs w:val="28"/>
        </w:rPr>
        <w:t>використовуючи</w:t>
      </w:r>
      <w:proofErr w:type="spellEnd"/>
      <w:r w:rsidR="001E4E32">
        <w:rPr>
          <w:sz w:val="28"/>
          <w:szCs w:val="28"/>
        </w:rPr>
        <w:t xml:space="preserve"> </w:t>
      </w:r>
      <w:proofErr w:type="spellStart"/>
      <w:r w:rsidR="001E4E32">
        <w:rPr>
          <w:sz w:val="28"/>
          <w:szCs w:val="28"/>
        </w:rPr>
        <w:t>сполучники</w:t>
      </w:r>
      <w:proofErr w:type="spellEnd"/>
      <w:r w:rsidR="001E4E32">
        <w:rPr>
          <w:sz w:val="28"/>
          <w:szCs w:val="28"/>
        </w:rPr>
        <w:t xml:space="preserve"> </w:t>
      </w:r>
      <w:proofErr w:type="spellStart"/>
      <w:r w:rsidR="001E4E32">
        <w:rPr>
          <w:sz w:val="28"/>
          <w:szCs w:val="28"/>
        </w:rPr>
        <w:t>сурядності</w:t>
      </w:r>
      <w:proofErr w:type="spellEnd"/>
      <w:r w:rsidR="001E4E32">
        <w:rPr>
          <w:sz w:val="28"/>
          <w:szCs w:val="28"/>
        </w:rPr>
        <w:t>.</w:t>
      </w:r>
    </w:p>
    <w:p w:rsidR="00D17413" w:rsidRDefault="00D17413" w:rsidP="001E4E32">
      <w:pPr>
        <w:pStyle w:val="a3"/>
        <w:spacing w:line="240" w:lineRule="auto"/>
        <w:ind w:left="0" w:firstLine="426"/>
        <w:jc w:val="both"/>
        <w:rPr>
          <w:sz w:val="28"/>
          <w:szCs w:val="28"/>
          <w:lang w:val="uk-UA"/>
        </w:rPr>
      </w:pPr>
    </w:p>
    <w:p w:rsidR="00D17413" w:rsidRPr="008B716D" w:rsidRDefault="00D17413" w:rsidP="008B716D">
      <w:pPr>
        <w:spacing w:line="240" w:lineRule="auto"/>
        <w:jc w:val="both"/>
        <w:rPr>
          <w:sz w:val="28"/>
          <w:szCs w:val="28"/>
        </w:rPr>
      </w:pPr>
    </w:p>
    <w:sectPr w:rsidR="00D17413" w:rsidRPr="008B716D" w:rsidSect="001E4E32">
      <w:footerReference w:type="default" r:id="rId8"/>
      <w:pgSz w:w="11906" w:h="16838"/>
      <w:pgMar w:top="709" w:right="851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2A4" w:rsidRDefault="00AD12A4" w:rsidP="00311269">
      <w:pPr>
        <w:spacing w:after="0" w:line="240" w:lineRule="auto"/>
      </w:pPr>
      <w:r>
        <w:separator/>
      </w:r>
    </w:p>
  </w:endnote>
  <w:endnote w:type="continuationSeparator" w:id="1">
    <w:p w:rsidR="00AD12A4" w:rsidRDefault="00AD12A4" w:rsidP="00311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2A4" w:rsidRDefault="00AD12A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2A4" w:rsidRDefault="00AD12A4" w:rsidP="00311269">
      <w:pPr>
        <w:spacing w:after="0" w:line="240" w:lineRule="auto"/>
      </w:pPr>
      <w:r>
        <w:separator/>
      </w:r>
    </w:p>
  </w:footnote>
  <w:footnote w:type="continuationSeparator" w:id="1">
    <w:p w:rsidR="00AD12A4" w:rsidRDefault="00AD12A4" w:rsidP="00311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057"/>
    <w:multiLevelType w:val="hybridMultilevel"/>
    <w:tmpl w:val="0484770A"/>
    <w:lvl w:ilvl="0" w:tplc="9ADC8EF0">
      <w:start w:val="2"/>
      <w:numFmt w:val="bullet"/>
      <w:lvlText w:val="-"/>
      <w:lvlJc w:val="left"/>
      <w:pPr>
        <w:ind w:left="786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4775CEC"/>
    <w:multiLevelType w:val="hybridMultilevel"/>
    <w:tmpl w:val="2A08E95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10751B8"/>
    <w:multiLevelType w:val="hybridMultilevel"/>
    <w:tmpl w:val="701C8010"/>
    <w:lvl w:ilvl="0" w:tplc="041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228E6436"/>
    <w:multiLevelType w:val="hybridMultilevel"/>
    <w:tmpl w:val="4B64AD8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7D00BD9"/>
    <w:multiLevelType w:val="hybridMultilevel"/>
    <w:tmpl w:val="B3D46350"/>
    <w:lvl w:ilvl="0" w:tplc="9D122C76">
      <w:start w:val="2"/>
      <w:numFmt w:val="bullet"/>
      <w:lvlText w:val="-"/>
      <w:lvlJc w:val="left"/>
      <w:pPr>
        <w:ind w:left="1146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5745023"/>
    <w:multiLevelType w:val="hybridMultilevel"/>
    <w:tmpl w:val="29CAA1DE"/>
    <w:lvl w:ilvl="0" w:tplc="10841AF2">
      <w:start w:val="2"/>
      <w:numFmt w:val="bullet"/>
      <w:lvlText w:val="-"/>
      <w:lvlJc w:val="left"/>
      <w:pPr>
        <w:ind w:left="786" w:hanging="360"/>
      </w:pPr>
      <w:rPr>
        <w:rFonts w:ascii="Calibri" w:eastAsiaTheme="minorEastAsia" w:hAnsi="Calibri" w:cstheme="minorBidi" w:hint="default"/>
        <w:b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4194381"/>
    <w:multiLevelType w:val="hybridMultilevel"/>
    <w:tmpl w:val="0E401B3C"/>
    <w:lvl w:ilvl="0" w:tplc="9D122C76">
      <w:start w:val="2"/>
      <w:numFmt w:val="bullet"/>
      <w:lvlText w:val="-"/>
      <w:lvlJc w:val="left"/>
      <w:pPr>
        <w:ind w:left="786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A1D73EB"/>
    <w:multiLevelType w:val="hybridMultilevel"/>
    <w:tmpl w:val="86B6805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CF17DCD"/>
    <w:multiLevelType w:val="hybridMultilevel"/>
    <w:tmpl w:val="FCE0CC4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68F65E8"/>
    <w:multiLevelType w:val="hybridMultilevel"/>
    <w:tmpl w:val="A18858B4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8A33A3A"/>
    <w:multiLevelType w:val="hybridMultilevel"/>
    <w:tmpl w:val="2474E5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88A2A93"/>
    <w:multiLevelType w:val="hybridMultilevel"/>
    <w:tmpl w:val="8746FF04"/>
    <w:lvl w:ilvl="0" w:tplc="B01A77E8">
      <w:start w:val="2"/>
      <w:numFmt w:val="bullet"/>
      <w:lvlText w:val="-"/>
      <w:lvlJc w:val="left"/>
      <w:pPr>
        <w:ind w:left="786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CC97244"/>
    <w:multiLevelType w:val="hybridMultilevel"/>
    <w:tmpl w:val="E1DA146E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4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0019D"/>
    <w:rsid w:val="00155F68"/>
    <w:rsid w:val="001D1D4D"/>
    <w:rsid w:val="001E4E32"/>
    <w:rsid w:val="00201DDD"/>
    <w:rsid w:val="002222FF"/>
    <w:rsid w:val="002617F7"/>
    <w:rsid w:val="002A05B3"/>
    <w:rsid w:val="00311269"/>
    <w:rsid w:val="0032351C"/>
    <w:rsid w:val="0036369F"/>
    <w:rsid w:val="003A0A30"/>
    <w:rsid w:val="003C38F4"/>
    <w:rsid w:val="003E7ABA"/>
    <w:rsid w:val="004410A8"/>
    <w:rsid w:val="00554DBA"/>
    <w:rsid w:val="00664456"/>
    <w:rsid w:val="0068023C"/>
    <w:rsid w:val="006F1696"/>
    <w:rsid w:val="0070019D"/>
    <w:rsid w:val="007C7C12"/>
    <w:rsid w:val="00812FB8"/>
    <w:rsid w:val="008218D3"/>
    <w:rsid w:val="008B716D"/>
    <w:rsid w:val="00A10E9F"/>
    <w:rsid w:val="00A4127A"/>
    <w:rsid w:val="00AD12A4"/>
    <w:rsid w:val="00B24C2F"/>
    <w:rsid w:val="00BA34F7"/>
    <w:rsid w:val="00D17413"/>
    <w:rsid w:val="00D2791A"/>
    <w:rsid w:val="00EF2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696"/>
    <w:pPr>
      <w:ind w:left="720"/>
      <w:contextualSpacing/>
    </w:pPr>
    <w:rPr>
      <w:rFonts w:eastAsiaTheme="minorEastAsia"/>
      <w:lang w:val="ru-RU" w:eastAsia="ru-RU"/>
    </w:rPr>
  </w:style>
  <w:style w:type="paragraph" w:styleId="a4">
    <w:name w:val="header"/>
    <w:basedOn w:val="a"/>
    <w:link w:val="a5"/>
    <w:uiPriority w:val="99"/>
    <w:semiHidden/>
    <w:unhideWhenUsed/>
    <w:rsid w:val="00311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11269"/>
  </w:style>
  <w:style w:type="paragraph" w:styleId="a6">
    <w:name w:val="footer"/>
    <w:basedOn w:val="a"/>
    <w:link w:val="a7"/>
    <w:uiPriority w:val="99"/>
    <w:unhideWhenUsed/>
    <w:rsid w:val="00311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12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696"/>
    <w:pPr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43B0A-CE62-4179-94C0-652068CB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2013-03-18T18:21:00Z</cp:lastPrinted>
  <dcterms:created xsi:type="dcterms:W3CDTF">2013-02-05T06:00:00Z</dcterms:created>
  <dcterms:modified xsi:type="dcterms:W3CDTF">2013-03-18T18:47:00Z</dcterms:modified>
</cp:coreProperties>
</file>